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ABE" w:rsidRPr="00954ABE" w:rsidRDefault="00954ABE" w:rsidP="00954ABE">
      <w:pPr>
        <w:shd w:val="clear" w:color="auto" w:fill="FFFFFF"/>
        <w:spacing w:line="300" w:lineRule="atLeast"/>
        <w:rPr>
          <w:rFonts w:ascii="Arial" w:eastAsia="Times New Roman" w:hAnsi="Arial" w:cs="Arial"/>
          <w:b/>
          <w:bCs/>
          <w:color w:val="333333"/>
          <w:sz w:val="27"/>
          <w:szCs w:val="27"/>
        </w:rPr>
      </w:pPr>
      <w:r w:rsidRPr="00954ABE">
        <w:rPr>
          <w:rFonts w:ascii="Arial" w:eastAsia="Times New Roman" w:hAnsi="Arial" w:cs="Arial"/>
          <w:b/>
          <w:bCs/>
          <w:color w:val="333333"/>
          <w:sz w:val="27"/>
          <w:szCs w:val="27"/>
        </w:rPr>
        <w:t>Washington, D.C.</w:t>
      </w:r>
    </w:p>
    <w:p w:rsidR="00954ABE" w:rsidRPr="00954ABE" w:rsidRDefault="00954ABE" w:rsidP="00954ABE">
      <w:pPr>
        <w:shd w:val="clear" w:color="auto" w:fill="FFFFFF"/>
        <w:spacing w:line="300" w:lineRule="atLeast"/>
        <w:rPr>
          <w:rFonts w:ascii="Arial" w:eastAsia="Times New Roman" w:hAnsi="Arial" w:cs="Arial"/>
          <w:color w:val="333333"/>
          <w:sz w:val="27"/>
          <w:szCs w:val="27"/>
        </w:rPr>
      </w:pPr>
      <w:r w:rsidRPr="00954ABE">
        <w:rPr>
          <w:rFonts w:ascii="Arial" w:eastAsia="Times New Roman" w:hAnsi="Arial" w:cs="Arial"/>
          <w:color w:val="333333"/>
          <w:sz w:val="27"/>
          <w:szCs w:val="27"/>
        </w:rPr>
        <w:t>FBI National Press Office</w:t>
      </w:r>
    </w:p>
    <w:p w:rsidR="00954ABE" w:rsidRPr="00954ABE" w:rsidRDefault="00954ABE" w:rsidP="00954ABE">
      <w:pPr>
        <w:shd w:val="clear" w:color="auto" w:fill="FFFFFF"/>
        <w:rPr>
          <w:rFonts w:ascii="Arial" w:eastAsia="Times New Roman" w:hAnsi="Arial" w:cs="Arial"/>
          <w:color w:val="333333"/>
          <w:sz w:val="27"/>
          <w:szCs w:val="27"/>
        </w:rPr>
      </w:pPr>
      <w:r w:rsidRPr="00954ABE">
        <w:rPr>
          <w:rFonts w:ascii="Arial" w:eastAsia="Times New Roman" w:hAnsi="Arial" w:cs="Arial"/>
          <w:color w:val="333333"/>
          <w:sz w:val="27"/>
          <w:szCs w:val="27"/>
        </w:rPr>
        <w:t>(202) 324-3691</w:t>
      </w:r>
    </w:p>
    <w:p w:rsidR="00954ABE" w:rsidRPr="00954ABE" w:rsidRDefault="00954ABE" w:rsidP="00954ABE">
      <w:pPr>
        <w:shd w:val="clear" w:color="auto" w:fill="FFFFFF"/>
        <w:rPr>
          <w:rFonts w:ascii="Arial" w:eastAsia="Times New Roman" w:hAnsi="Arial" w:cs="Arial"/>
          <w:color w:val="333333"/>
          <w:sz w:val="27"/>
          <w:szCs w:val="27"/>
        </w:rPr>
      </w:pPr>
      <w:hyperlink r:id="rId5" w:tgtFrame="_blank" w:history="1">
        <w:r w:rsidRPr="00954ABE">
          <w:rPr>
            <w:rFonts w:ascii="Arial" w:eastAsia="Times New Roman" w:hAnsi="Arial" w:cs="Arial"/>
            <w:color w:val="337AB7"/>
            <w:sz w:val="23"/>
            <w:szCs w:val="23"/>
            <w:u w:val="single"/>
          </w:rPr>
          <w:t>Share on Twitter</w:t>
        </w:r>
      </w:hyperlink>
      <w:r w:rsidRPr="00954ABE">
        <w:rPr>
          <w:rFonts w:ascii="Arial" w:eastAsia="Times New Roman" w:hAnsi="Arial" w:cs="Arial"/>
          <w:color w:val="333333"/>
          <w:sz w:val="27"/>
          <w:szCs w:val="27"/>
        </w:rPr>
        <w:t> </w:t>
      </w:r>
      <w:proofErr w:type="spellStart"/>
      <w:r w:rsidRPr="00954ABE">
        <w:rPr>
          <w:rFonts w:ascii="Arial" w:eastAsia="Times New Roman" w:hAnsi="Arial" w:cs="Arial"/>
          <w:color w:val="333333"/>
          <w:sz w:val="27"/>
          <w:szCs w:val="27"/>
        </w:rPr>
        <w:fldChar w:fldCharType="begin"/>
      </w:r>
      <w:r w:rsidRPr="00954ABE">
        <w:rPr>
          <w:rFonts w:ascii="Arial" w:eastAsia="Times New Roman" w:hAnsi="Arial" w:cs="Arial"/>
          <w:color w:val="333333"/>
          <w:sz w:val="27"/>
          <w:szCs w:val="27"/>
        </w:rPr>
        <w:instrText xml:space="preserve"> HYPERLINK "https://twitter.com/intent/tweet?text=School%20Closings%20Due%20to%20COVID-19%20Present%20Potential%20for%20Increased%20Risk%20of%20Child%20Exploitation&amp;url=https://www.fbi.gov/news/pressrel/press-releases/school-closings-due-to-covid-19-present-potential-for-increased-risk-of-child-exploitation/layout_view" \t "_blank" </w:instrText>
      </w:r>
      <w:r w:rsidRPr="00954ABE">
        <w:rPr>
          <w:rFonts w:ascii="Arial" w:eastAsia="Times New Roman" w:hAnsi="Arial" w:cs="Arial"/>
          <w:color w:val="333333"/>
          <w:sz w:val="27"/>
          <w:szCs w:val="27"/>
        </w:rPr>
        <w:fldChar w:fldCharType="separate"/>
      </w:r>
      <w:r w:rsidRPr="00954ABE">
        <w:rPr>
          <w:rFonts w:ascii="Arial" w:eastAsia="Times New Roman" w:hAnsi="Arial" w:cs="Arial"/>
          <w:color w:val="337AB7"/>
          <w:u w:val="single"/>
        </w:rPr>
        <w:t>Twitter</w:t>
      </w:r>
      <w:proofErr w:type="spellEnd"/>
      <w:r w:rsidRPr="00954ABE">
        <w:rPr>
          <w:rFonts w:ascii="Arial" w:eastAsia="Times New Roman" w:hAnsi="Arial" w:cs="Arial"/>
          <w:color w:val="333333"/>
          <w:sz w:val="27"/>
          <w:szCs w:val="27"/>
        </w:rPr>
        <w:fldChar w:fldCharType="end"/>
      </w:r>
      <w:r w:rsidRPr="00954ABE">
        <w:rPr>
          <w:rFonts w:ascii="Arial" w:eastAsia="Times New Roman" w:hAnsi="Arial" w:cs="Arial"/>
          <w:color w:val="333333"/>
          <w:sz w:val="27"/>
          <w:szCs w:val="27"/>
        </w:rPr>
        <w:t> </w:t>
      </w:r>
      <w:hyperlink r:id="rId6" w:tgtFrame="_blank" w:history="1">
        <w:r w:rsidRPr="00954ABE">
          <w:rPr>
            <w:rFonts w:ascii="Arial" w:eastAsia="Times New Roman" w:hAnsi="Arial" w:cs="Arial"/>
            <w:color w:val="337AB7"/>
            <w:sz w:val="23"/>
            <w:szCs w:val="23"/>
            <w:u w:val="single"/>
          </w:rPr>
          <w:t>Share on Facebook</w:t>
        </w:r>
      </w:hyperlink>
      <w:r w:rsidRPr="00954ABE">
        <w:rPr>
          <w:rFonts w:ascii="Arial" w:eastAsia="Times New Roman" w:hAnsi="Arial" w:cs="Arial"/>
          <w:color w:val="333333"/>
          <w:sz w:val="27"/>
          <w:szCs w:val="27"/>
        </w:rPr>
        <w:t> </w:t>
      </w:r>
      <w:proofErr w:type="spellStart"/>
      <w:r w:rsidRPr="00954ABE">
        <w:rPr>
          <w:rFonts w:ascii="Arial" w:eastAsia="Times New Roman" w:hAnsi="Arial" w:cs="Arial"/>
          <w:color w:val="333333"/>
          <w:sz w:val="27"/>
          <w:szCs w:val="27"/>
        </w:rPr>
        <w:fldChar w:fldCharType="begin"/>
      </w:r>
      <w:r w:rsidRPr="00954ABE">
        <w:rPr>
          <w:rFonts w:ascii="Arial" w:eastAsia="Times New Roman" w:hAnsi="Arial" w:cs="Arial"/>
          <w:color w:val="333333"/>
          <w:sz w:val="27"/>
          <w:szCs w:val="27"/>
        </w:rPr>
        <w:instrText xml:space="preserve"> HYPERLINK "https://www.facebook.com/sharer/sharer.php?u=https://www.fbi.gov/news/pressrel/press-releases/school-closings-due-to-covid-19-present-potential-for-increased-risk-of-child-exploitation/layout_view&amp;t=School%20Closings%20Due%20to%20COVID-19%20Present%20Potential%20for%20Increased%20Risk%20of%20Child%20Exploitation" \t "_blank" </w:instrText>
      </w:r>
      <w:r w:rsidRPr="00954ABE">
        <w:rPr>
          <w:rFonts w:ascii="Arial" w:eastAsia="Times New Roman" w:hAnsi="Arial" w:cs="Arial"/>
          <w:color w:val="333333"/>
          <w:sz w:val="27"/>
          <w:szCs w:val="27"/>
        </w:rPr>
        <w:fldChar w:fldCharType="separate"/>
      </w:r>
      <w:r w:rsidRPr="00954ABE">
        <w:rPr>
          <w:rFonts w:ascii="Arial" w:eastAsia="Times New Roman" w:hAnsi="Arial" w:cs="Arial"/>
          <w:color w:val="337AB7"/>
          <w:u w:val="single"/>
        </w:rPr>
        <w:t>Facebook</w:t>
      </w:r>
      <w:proofErr w:type="spellEnd"/>
      <w:r w:rsidRPr="00954ABE">
        <w:rPr>
          <w:rFonts w:ascii="Arial" w:eastAsia="Times New Roman" w:hAnsi="Arial" w:cs="Arial"/>
          <w:color w:val="333333"/>
          <w:sz w:val="27"/>
          <w:szCs w:val="27"/>
        </w:rPr>
        <w:fldChar w:fldCharType="end"/>
      </w:r>
      <w:r w:rsidRPr="00954ABE">
        <w:rPr>
          <w:rFonts w:ascii="Arial" w:eastAsia="Times New Roman" w:hAnsi="Arial" w:cs="Arial"/>
          <w:color w:val="333333"/>
          <w:sz w:val="27"/>
          <w:szCs w:val="27"/>
        </w:rPr>
        <w:t> </w:t>
      </w:r>
      <w:hyperlink r:id="rId7" w:tgtFrame="_blank" w:history="1">
        <w:r w:rsidRPr="00954ABE">
          <w:rPr>
            <w:rFonts w:ascii="Arial" w:eastAsia="Times New Roman" w:hAnsi="Arial" w:cs="Arial"/>
            <w:color w:val="337AB7"/>
            <w:sz w:val="23"/>
            <w:szCs w:val="23"/>
            <w:u w:val="single"/>
          </w:rPr>
          <w:t>Email</w:t>
        </w:r>
      </w:hyperlink>
      <w:r w:rsidRPr="00954ABE">
        <w:rPr>
          <w:rFonts w:ascii="Arial" w:eastAsia="Times New Roman" w:hAnsi="Arial" w:cs="Arial"/>
          <w:color w:val="333333"/>
          <w:sz w:val="27"/>
          <w:szCs w:val="27"/>
        </w:rPr>
        <w:t> </w:t>
      </w:r>
      <w:proofErr w:type="spellStart"/>
      <w:r w:rsidRPr="00954ABE">
        <w:rPr>
          <w:rFonts w:ascii="Arial" w:eastAsia="Times New Roman" w:hAnsi="Arial" w:cs="Arial"/>
          <w:color w:val="333333"/>
          <w:sz w:val="27"/>
          <w:szCs w:val="27"/>
        </w:rPr>
        <w:fldChar w:fldCharType="begin"/>
      </w:r>
      <w:r w:rsidRPr="00954ABE">
        <w:rPr>
          <w:rFonts w:ascii="Arial" w:eastAsia="Times New Roman" w:hAnsi="Arial" w:cs="Arial"/>
          <w:color w:val="333333"/>
          <w:sz w:val="27"/>
          <w:szCs w:val="27"/>
        </w:rPr>
        <w:instrText xml:space="preserve"> HYPERLINK "mailto:?Subject=%22School%20Closings%20Due%20to%20COVID-19%20Present%20Potential%20for%20Increased%20Risk%20of%20Child%20Exploitation%22&amp;body=https://www.fbi.gov/news/pressrel/press-releases/school-closings-due-to-covid-19-present-potential-for-increased-risk-of-child-exploitation/layout_view" \t "_blank" </w:instrText>
      </w:r>
      <w:r w:rsidRPr="00954ABE">
        <w:rPr>
          <w:rFonts w:ascii="Arial" w:eastAsia="Times New Roman" w:hAnsi="Arial" w:cs="Arial"/>
          <w:color w:val="333333"/>
          <w:sz w:val="27"/>
          <w:szCs w:val="27"/>
        </w:rPr>
        <w:fldChar w:fldCharType="separate"/>
      </w:r>
      <w:r w:rsidRPr="00954ABE">
        <w:rPr>
          <w:rFonts w:ascii="Arial" w:eastAsia="Times New Roman" w:hAnsi="Arial" w:cs="Arial"/>
          <w:color w:val="337AB7"/>
          <w:u w:val="single"/>
        </w:rPr>
        <w:t>Email</w:t>
      </w:r>
      <w:proofErr w:type="spellEnd"/>
      <w:r w:rsidRPr="00954ABE">
        <w:rPr>
          <w:rFonts w:ascii="Arial" w:eastAsia="Times New Roman" w:hAnsi="Arial" w:cs="Arial"/>
          <w:color w:val="333333"/>
          <w:sz w:val="27"/>
          <w:szCs w:val="27"/>
        </w:rPr>
        <w:fldChar w:fldCharType="end"/>
      </w:r>
    </w:p>
    <w:p w:rsidR="00954ABE" w:rsidRPr="00954ABE" w:rsidRDefault="00954ABE" w:rsidP="00954ABE">
      <w:pPr>
        <w:shd w:val="clear" w:color="auto" w:fill="FFFFFF"/>
        <w:rPr>
          <w:rFonts w:ascii="Arial" w:eastAsia="Times New Roman" w:hAnsi="Arial" w:cs="Arial"/>
          <w:color w:val="333333"/>
          <w:sz w:val="27"/>
          <w:szCs w:val="27"/>
        </w:rPr>
      </w:pPr>
      <w:r w:rsidRPr="00954ABE">
        <w:rPr>
          <w:rFonts w:ascii="Arial" w:eastAsia="Times New Roman" w:hAnsi="Arial" w:cs="Arial"/>
          <w:color w:val="333333"/>
          <w:sz w:val="27"/>
          <w:szCs w:val="27"/>
        </w:rPr>
        <w:t>March 23, 2020</w:t>
      </w:r>
    </w:p>
    <w:p w:rsidR="00954ABE" w:rsidRPr="00954ABE" w:rsidRDefault="00954ABE" w:rsidP="00954ABE">
      <w:pPr>
        <w:shd w:val="clear" w:color="auto" w:fill="FFFFFF"/>
        <w:spacing w:after="300" w:line="600" w:lineRule="atLeast"/>
        <w:outlineLvl w:val="0"/>
        <w:rPr>
          <w:rFonts w:ascii="inherit" w:eastAsia="Times New Roman" w:hAnsi="inherit" w:cs="Arial"/>
          <w:b/>
          <w:bCs/>
          <w:color w:val="333333"/>
          <w:kern w:val="36"/>
          <w:sz w:val="60"/>
          <w:szCs w:val="60"/>
        </w:rPr>
      </w:pPr>
      <w:r w:rsidRPr="00954ABE">
        <w:rPr>
          <w:rFonts w:ascii="inherit" w:eastAsia="Times New Roman" w:hAnsi="inherit" w:cs="Arial"/>
          <w:b/>
          <w:bCs/>
          <w:color w:val="333333"/>
          <w:kern w:val="36"/>
          <w:sz w:val="60"/>
          <w:szCs w:val="60"/>
        </w:rPr>
        <w:t>School Closings Due to COVID-19 Present Potential for Increased Risk of Child Exploitation</w:t>
      </w:r>
    </w:p>
    <w:p w:rsidR="00954ABE" w:rsidRPr="00954ABE" w:rsidRDefault="00954ABE" w:rsidP="00954ABE">
      <w:pPr>
        <w:shd w:val="clear" w:color="auto" w:fill="FFFFFF"/>
        <w:spacing w:after="300"/>
        <w:rPr>
          <w:rFonts w:ascii="Arial" w:eastAsia="Times New Roman" w:hAnsi="Arial" w:cs="Arial"/>
          <w:color w:val="333333"/>
          <w:sz w:val="27"/>
          <w:szCs w:val="27"/>
        </w:rPr>
      </w:pPr>
      <w:r w:rsidRPr="00954ABE">
        <w:rPr>
          <w:rFonts w:ascii="Arial" w:eastAsia="Times New Roman" w:hAnsi="Arial" w:cs="Arial"/>
          <w:i/>
          <w:iCs/>
          <w:color w:val="333333"/>
          <w:sz w:val="27"/>
          <w:szCs w:val="27"/>
        </w:rPr>
        <w:t>Questions regarding this release should be directed to your </w:t>
      </w:r>
      <w:hyperlink r:id="rId8" w:history="1">
        <w:r w:rsidRPr="00954ABE">
          <w:rPr>
            <w:rFonts w:ascii="Arial" w:eastAsia="Times New Roman" w:hAnsi="Arial" w:cs="Arial"/>
            <w:i/>
            <w:iCs/>
            <w:color w:val="337AB7"/>
            <w:u w:val="single"/>
          </w:rPr>
          <w:t>local FBI field office</w:t>
        </w:r>
      </w:hyperlink>
      <w:r w:rsidRPr="00954ABE">
        <w:rPr>
          <w:rFonts w:ascii="Arial" w:eastAsia="Times New Roman" w:hAnsi="Arial" w:cs="Arial"/>
          <w:i/>
          <w:iCs/>
          <w:color w:val="333333"/>
          <w:sz w:val="27"/>
          <w:szCs w:val="27"/>
        </w:rPr>
        <w:t>.</w:t>
      </w:r>
    </w:p>
    <w:p w:rsidR="00954ABE" w:rsidRPr="00954ABE" w:rsidRDefault="00954ABE" w:rsidP="00954ABE">
      <w:pPr>
        <w:shd w:val="clear" w:color="auto" w:fill="FFFFFF"/>
        <w:spacing w:after="300"/>
        <w:rPr>
          <w:rFonts w:ascii="Arial" w:eastAsia="Times New Roman" w:hAnsi="Arial" w:cs="Arial"/>
          <w:color w:val="333333"/>
          <w:sz w:val="27"/>
          <w:szCs w:val="27"/>
        </w:rPr>
      </w:pPr>
      <w:r w:rsidRPr="00954ABE">
        <w:rPr>
          <w:rFonts w:ascii="Arial" w:eastAsia="Times New Roman" w:hAnsi="Arial" w:cs="Arial"/>
          <w:color w:val="333333"/>
          <w:sz w:val="27"/>
          <w:szCs w:val="27"/>
        </w:rPr>
        <w:t>Due to school closings as a result of COVID-19, children will potentially have an increased online presence and/or be in a position that puts them at an inadvertent risk. Due to this newly developing environment, the FBI is seeking to warn parents, educators, caregivers, and children about the dangers of online sexual exploitation and signs of child abuse.</w:t>
      </w:r>
    </w:p>
    <w:p w:rsidR="00954ABE" w:rsidRPr="00954ABE" w:rsidRDefault="00954ABE" w:rsidP="00954ABE">
      <w:pPr>
        <w:shd w:val="clear" w:color="auto" w:fill="FFFFFF"/>
        <w:spacing w:after="150"/>
        <w:outlineLvl w:val="1"/>
        <w:rPr>
          <w:rFonts w:ascii="inherit" w:eastAsia="Times New Roman" w:hAnsi="inherit" w:cs="Arial"/>
          <w:b/>
          <w:bCs/>
          <w:color w:val="333333"/>
          <w:sz w:val="45"/>
          <w:szCs w:val="45"/>
        </w:rPr>
      </w:pPr>
      <w:r w:rsidRPr="00954ABE">
        <w:rPr>
          <w:rFonts w:ascii="inherit" w:eastAsia="Times New Roman" w:hAnsi="inherit" w:cs="Arial"/>
          <w:b/>
          <w:bCs/>
          <w:color w:val="333333"/>
          <w:sz w:val="45"/>
          <w:szCs w:val="45"/>
        </w:rPr>
        <w:t>Background</w:t>
      </w:r>
    </w:p>
    <w:p w:rsidR="00954ABE" w:rsidRPr="00954ABE" w:rsidRDefault="00954ABE" w:rsidP="00954ABE">
      <w:pPr>
        <w:shd w:val="clear" w:color="auto" w:fill="FFFFFF"/>
        <w:spacing w:after="300"/>
        <w:rPr>
          <w:rFonts w:ascii="Arial" w:eastAsia="Times New Roman" w:hAnsi="Arial" w:cs="Arial"/>
          <w:color w:val="333333"/>
          <w:sz w:val="27"/>
          <w:szCs w:val="27"/>
        </w:rPr>
      </w:pPr>
      <w:r w:rsidRPr="00954ABE">
        <w:rPr>
          <w:rFonts w:ascii="Arial" w:eastAsia="Times New Roman" w:hAnsi="Arial" w:cs="Arial"/>
          <w:color w:val="333333"/>
          <w:sz w:val="27"/>
          <w:szCs w:val="27"/>
        </w:rPr>
        <w:t>Online sexual exploitation comes in many forms. Individuals may coerce victims into providing sexually explicit images or videos of themselves, often in compliance with offenders’ threats to post the images publicly or send the images to victims’ friends and family.</w:t>
      </w:r>
    </w:p>
    <w:p w:rsidR="00954ABE" w:rsidRPr="00954ABE" w:rsidRDefault="00954ABE" w:rsidP="00954ABE">
      <w:pPr>
        <w:shd w:val="clear" w:color="auto" w:fill="FFFFFF"/>
        <w:spacing w:after="300"/>
        <w:rPr>
          <w:rFonts w:ascii="Arial" w:eastAsia="Times New Roman" w:hAnsi="Arial" w:cs="Arial"/>
          <w:color w:val="333333"/>
          <w:sz w:val="27"/>
          <w:szCs w:val="27"/>
        </w:rPr>
      </w:pPr>
      <w:r w:rsidRPr="00954ABE">
        <w:rPr>
          <w:rFonts w:ascii="Arial" w:eastAsia="Times New Roman" w:hAnsi="Arial" w:cs="Arial"/>
          <w:color w:val="333333"/>
          <w:sz w:val="27"/>
          <w:szCs w:val="27"/>
        </w:rPr>
        <w:t>Other offenders may make casual contact with children online, gain their trust, and introduce sexual conversation that increases in egregiousness over time. Ultimately this activity may result in maintaining an online relationship that includes sexual conversation and the exchange of illicit images, to eventually physically meeting the child in-person.</w:t>
      </w:r>
    </w:p>
    <w:p w:rsidR="00954ABE" w:rsidRPr="00954ABE" w:rsidRDefault="00954ABE" w:rsidP="00954ABE">
      <w:pPr>
        <w:shd w:val="clear" w:color="auto" w:fill="FFFFFF"/>
        <w:spacing w:after="300"/>
        <w:rPr>
          <w:rFonts w:ascii="Arial" w:eastAsia="Times New Roman" w:hAnsi="Arial" w:cs="Arial"/>
          <w:color w:val="333333"/>
          <w:sz w:val="27"/>
          <w:szCs w:val="27"/>
        </w:rPr>
      </w:pPr>
      <w:r w:rsidRPr="00954ABE">
        <w:rPr>
          <w:rFonts w:ascii="Arial" w:eastAsia="Times New Roman" w:hAnsi="Arial" w:cs="Arial"/>
          <w:color w:val="333333"/>
          <w:sz w:val="27"/>
          <w:szCs w:val="27"/>
        </w:rPr>
        <w:t>In order for the victimization to stop, children typically have to come forward to someone they trust—typically a parent, teacher, caregiver, or law enforcement. The embarrassment of being enticed and/or coerced to engage in unwanted behavior is what often prevents children from coming forward. Offenders may have hundreds of victims around the world, so coming forward to help law enforcement identify offenders may prevent countless other incidents of sexual exploitation.</w:t>
      </w:r>
    </w:p>
    <w:p w:rsidR="00954ABE" w:rsidRPr="00954ABE" w:rsidRDefault="00954ABE" w:rsidP="00954ABE">
      <w:pPr>
        <w:shd w:val="clear" w:color="auto" w:fill="FFFFFF"/>
        <w:spacing w:after="300"/>
        <w:rPr>
          <w:rFonts w:ascii="Arial" w:eastAsia="Times New Roman" w:hAnsi="Arial" w:cs="Arial"/>
          <w:color w:val="333333"/>
          <w:sz w:val="27"/>
          <w:szCs w:val="27"/>
        </w:rPr>
      </w:pPr>
      <w:r w:rsidRPr="00954ABE">
        <w:rPr>
          <w:rFonts w:ascii="Arial" w:eastAsia="Times New Roman" w:hAnsi="Arial" w:cs="Arial"/>
          <w:color w:val="333333"/>
          <w:sz w:val="27"/>
          <w:szCs w:val="27"/>
        </w:rPr>
        <w:lastRenderedPageBreak/>
        <w:t>Abuse can occur offline through direct contact with another individual. During these uncertain conditions, where time with other adults and caregivers has increased immensely, parents/guardians should communicate with their children about appropriate contact with adults and watch for any changes in behavior, including an increase in nightmares, withdrawn behavior, angry outbursts, anxiety, depression, not wanting to be left alone with an individual, and sexual knowledge.</w:t>
      </w:r>
    </w:p>
    <w:p w:rsidR="00954ABE" w:rsidRPr="00954ABE" w:rsidRDefault="00954ABE" w:rsidP="00954ABE">
      <w:pPr>
        <w:shd w:val="clear" w:color="auto" w:fill="FFFFFF"/>
        <w:spacing w:after="150"/>
        <w:outlineLvl w:val="1"/>
        <w:rPr>
          <w:rFonts w:ascii="inherit" w:eastAsia="Times New Roman" w:hAnsi="inherit" w:cs="Arial"/>
          <w:b/>
          <w:bCs/>
          <w:color w:val="333333"/>
          <w:sz w:val="45"/>
          <w:szCs w:val="45"/>
        </w:rPr>
      </w:pPr>
      <w:r w:rsidRPr="00954ABE">
        <w:rPr>
          <w:rFonts w:ascii="inherit" w:eastAsia="Times New Roman" w:hAnsi="inherit" w:cs="Arial"/>
          <w:b/>
          <w:bCs/>
          <w:color w:val="333333"/>
          <w:sz w:val="45"/>
          <w:szCs w:val="45"/>
        </w:rPr>
        <w:t>Recommendations</w:t>
      </w:r>
    </w:p>
    <w:p w:rsidR="00954ABE" w:rsidRPr="00954ABE" w:rsidRDefault="00954ABE" w:rsidP="00954ABE">
      <w:pPr>
        <w:shd w:val="clear" w:color="auto" w:fill="FFFFFF"/>
        <w:spacing w:after="300"/>
        <w:rPr>
          <w:rFonts w:ascii="Arial" w:eastAsia="Times New Roman" w:hAnsi="Arial" w:cs="Arial"/>
          <w:color w:val="333333"/>
          <w:sz w:val="27"/>
          <w:szCs w:val="27"/>
        </w:rPr>
      </w:pPr>
      <w:r w:rsidRPr="00954ABE">
        <w:rPr>
          <w:rFonts w:ascii="Arial" w:eastAsia="Times New Roman" w:hAnsi="Arial" w:cs="Arial"/>
          <w:color w:val="333333"/>
          <w:sz w:val="27"/>
          <w:szCs w:val="27"/>
        </w:rPr>
        <w:t>Parents and guardians can take the following measures to help educate and prevent children from becoming victims of child predators and sexual exploitation during this time of national emergency:</w:t>
      </w:r>
    </w:p>
    <w:p w:rsidR="00954ABE" w:rsidRPr="00954ABE" w:rsidRDefault="00954ABE" w:rsidP="00954ABE">
      <w:pPr>
        <w:shd w:val="clear" w:color="auto" w:fill="FFFFFF"/>
        <w:spacing w:after="150"/>
        <w:outlineLvl w:val="2"/>
        <w:rPr>
          <w:rFonts w:ascii="inherit" w:eastAsia="Times New Roman" w:hAnsi="inherit" w:cs="Arial"/>
          <w:b/>
          <w:bCs/>
          <w:color w:val="333333"/>
          <w:sz w:val="30"/>
          <w:szCs w:val="30"/>
        </w:rPr>
      </w:pPr>
      <w:r w:rsidRPr="00954ABE">
        <w:rPr>
          <w:rFonts w:ascii="inherit" w:eastAsia="Times New Roman" w:hAnsi="inherit" w:cs="Arial"/>
          <w:b/>
          <w:bCs/>
          <w:color w:val="333333"/>
          <w:sz w:val="30"/>
          <w:szCs w:val="30"/>
        </w:rPr>
        <w:t>Online Child Exploitation</w:t>
      </w:r>
    </w:p>
    <w:p w:rsidR="00954ABE" w:rsidRPr="00954ABE" w:rsidRDefault="00954ABE" w:rsidP="00954ABE">
      <w:pPr>
        <w:numPr>
          <w:ilvl w:val="0"/>
          <w:numId w:val="1"/>
        </w:numPr>
        <w:shd w:val="clear" w:color="auto" w:fill="FFFFFF"/>
        <w:spacing w:before="100" w:beforeAutospacing="1" w:after="100" w:afterAutospacing="1"/>
        <w:ind w:left="570"/>
        <w:rPr>
          <w:rFonts w:ascii="Arial" w:eastAsia="Times New Roman" w:hAnsi="Arial" w:cs="Arial"/>
          <w:color w:val="333333"/>
          <w:sz w:val="27"/>
          <w:szCs w:val="27"/>
        </w:rPr>
      </w:pPr>
      <w:r w:rsidRPr="00954ABE">
        <w:rPr>
          <w:rFonts w:ascii="Arial" w:eastAsia="Times New Roman" w:hAnsi="Arial" w:cs="Arial"/>
          <w:color w:val="333333"/>
          <w:sz w:val="27"/>
          <w:szCs w:val="27"/>
        </w:rPr>
        <w:t>Discuss Internet safety with children of all ages when they engage in online activity.</w:t>
      </w:r>
    </w:p>
    <w:p w:rsidR="00954ABE" w:rsidRPr="00954ABE" w:rsidRDefault="00954ABE" w:rsidP="00954ABE">
      <w:pPr>
        <w:numPr>
          <w:ilvl w:val="0"/>
          <w:numId w:val="1"/>
        </w:numPr>
        <w:shd w:val="clear" w:color="auto" w:fill="FFFFFF"/>
        <w:spacing w:before="100" w:beforeAutospacing="1" w:after="100" w:afterAutospacing="1"/>
        <w:ind w:left="570"/>
        <w:rPr>
          <w:rFonts w:ascii="Arial" w:eastAsia="Times New Roman" w:hAnsi="Arial" w:cs="Arial"/>
          <w:color w:val="333333"/>
          <w:sz w:val="27"/>
          <w:szCs w:val="27"/>
        </w:rPr>
      </w:pPr>
      <w:r w:rsidRPr="00954ABE">
        <w:rPr>
          <w:rFonts w:ascii="Arial" w:eastAsia="Times New Roman" w:hAnsi="Arial" w:cs="Arial"/>
          <w:color w:val="333333"/>
          <w:sz w:val="27"/>
          <w:szCs w:val="27"/>
        </w:rPr>
        <w:t>Review and approve games and apps before they are downloaded.</w:t>
      </w:r>
    </w:p>
    <w:p w:rsidR="00954ABE" w:rsidRPr="00954ABE" w:rsidRDefault="00954ABE" w:rsidP="00954ABE">
      <w:pPr>
        <w:numPr>
          <w:ilvl w:val="0"/>
          <w:numId w:val="1"/>
        </w:numPr>
        <w:shd w:val="clear" w:color="auto" w:fill="FFFFFF"/>
        <w:spacing w:before="100" w:beforeAutospacing="1" w:after="100" w:afterAutospacing="1"/>
        <w:ind w:left="570"/>
        <w:rPr>
          <w:rFonts w:ascii="Arial" w:eastAsia="Times New Roman" w:hAnsi="Arial" w:cs="Arial"/>
          <w:color w:val="333333"/>
          <w:sz w:val="27"/>
          <w:szCs w:val="27"/>
        </w:rPr>
      </w:pPr>
      <w:r w:rsidRPr="00954ABE">
        <w:rPr>
          <w:rFonts w:ascii="Arial" w:eastAsia="Times New Roman" w:hAnsi="Arial" w:cs="Arial"/>
          <w:color w:val="333333"/>
          <w:sz w:val="27"/>
          <w:szCs w:val="27"/>
        </w:rPr>
        <w:t>Make sure privacy settings are set to the strictest level possible for online gaming systems and electronic devices.</w:t>
      </w:r>
    </w:p>
    <w:p w:rsidR="00954ABE" w:rsidRPr="00954ABE" w:rsidRDefault="00954ABE" w:rsidP="00954ABE">
      <w:pPr>
        <w:numPr>
          <w:ilvl w:val="0"/>
          <w:numId w:val="1"/>
        </w:numPr>
        <w:shd w:val="clear" w:color="auto" w:fill="FFFFFF"/>
        <w:spacing w:before="100" w:beforeAutospacing="1" w:after="100" w:afterAutospacing="1"/>
        <w:ind w:left="570"/>
        <w:rPr>
          <w:rFonts w:ascii="Arial" w:eastAsia="Times New Roman" w:hAnsi="Arial" w:cs="Arial"/>
          <w:color w:val="333333"/>
          <w:sz w:val="27"/>
          <w:szCs w:val="27"/>
        </w:rPr>
      </w:pPr>
      <w:r w:rsidRPr="00954ABE">
        <w:rPr>
          <w:rFonts w:ascii="Arial" w:eastAsia="Times New Roman" w:hAnsi="Arial" w:cs="Arial"/>
          <w:color w:val="333333"/>
          <w:sz w:val="27"/>
          <w:szCs w:val="27"/>
        </w:rPr>
        <w:t>Monitor your children’s use of the Internet; keep electronic devices in an open, common room of the house.</w:t>
      </w:r>
    </w:p>
    <w:p w:rsidR="00954ABE" w:rsidRPr="00954ABE" w:rsidRDefault="00954ABE" w:rsidP="00954ABE">
      <w:pPr>
        <w:numPr>
          <w:ilvl w:val="0"/>
          <w:numId w:val="1"/>
        </w:numPr>
        <w:shd w:val="clear" w:color="auto" w:fill="FFFFFF"/>
        <w:spacing w:before="100" w:beforeAutospacing="1" w:after="100" w:afterAutospacing="1"/>
        <w:ind w:left="570"/>
        <w:rPr>
          <w:rFonts w:ascii="Arial" w:eastAsia="Times New Roman" w:hAnsi="Arial" w:cs="Arial"/>
          <w:color w:val="333333"/>
          <w:sz w:val="27"/>
          <w:szCs w:val="27"/>
        </w:rPr>
      </w:pPr>
      <w:r w:rsidRPr="00954ABE">
        <w:rPr>
          <w:rFonts w:ascii="Arial" w:eastAsia="Times New Roman" w:hAnsi="Arial" w:cs="Arial"/>
          <w:color w:val="333333"/>
          <w:sz w:val="27"/>
          <w:szCs w:val="27"/>
        </w:rPr>
        <w:t>Check your children’s profiles and what they post online.</w:t>
      </w:r>
    </w:p>
    <w:p w:rsidR="00954ABE" w:rsidRPr="00954ABE" w:rsidRDefault="00954ABE" w:rsidP="00954ABE">
      <w:pPr>
        <w:numPr>
          <w:ilvl w:val="0"/>
          <w:numId w:val="1"/>
        </w:numPr>
        <w:shd w:val="clear" w:color="auto" w:fill="FFFFFF"/>
        <w:spacing w:before="100" w:beforeAutospacing="1" w:after="100" w:afterAutospacing="1"/>
        <w:ind w:left="570"/>
        <w:rPr>
          <w:rFonts w:ascii="Arial" w:eastAsia="Times New Roman" w:hAnsi="Arial" w:cs="Arial"/>
          <w:color w:val="333333"/>
          <w:sz w:val="27"/>
          <w:szCs w:val="27"/>
        </w:rPr>
      </w:pPr>
      <w:r w:rsidRPr="00954ABE">
        <w:rPr>
          <w:rFonts w:ascii="Arial" w:eastAsia="Times New Roman" w:hAnsi="Arial" w:cs="Arial"/>
          <w:color w:val="333333"/>
          <w:sz w:val="27"/>
          <w:szCs w:val="27"/>
        </w:rPr>
        <w:t>Explain to your children that images posted online will be permanently on the Internet.</w:t>
      </w:r>
    </w:p>
    <w:p w:rsidR="00954ABE" w:rsidRPr="00954ABE" w:rsidRDefault="00954ABE" w:rsidP="00954ABE">
      <w:pPr>
        <w:numPr>
          <w:ilvl w:val="0"/>
          <w:numId w:val="1"/>
        </w:numPr>
        <w:shd w:val="clear" w:color="auto" w:fill="FFFFFF"/>
        <w:spacing w:before="100" w:beforeAutospacing="1" w:after="100" w:afterAutospacing="1"/>
        <w:ind w:left="570"/>
        <w:rPr>
          <w:rFonts w:ascii="Arial" w:eastAsia="Times New Roman" w:hAnsi="Arial" w:cs="Arial"/>
          <w:color w:val="333333"/>
          <w:sz w:val="27"/>
          <w:szCs w:val="27"/>
        </w:rPr>
      </w:pPr>
      <w:r w:rsidRPr="00954ABE">
        <w:rPr>
          <w:rFonts w:ascii="Arial" w:eastAsia="Times New Roman" w:hAnsi="Arial" w:cs="Arial"/>
          <w:color w:val="333333"/>
          <w:sz w:val="27"/>
          <w:szCs w:val="27"/>
        </w:rPr>
        <w:t>Make sure children know that anyone who asks a child to engage in sexually explicit activity online should be reported to a parent, guardian, or other trusted adult and law enforcement.</w:t>
      </w:r>
    </w:p>
    <w:p w:rsidR="00954ABE" w:rsidRPr="00954ABE" w:rsidRDefault="00954ABE" w:rsidP="00954ABE">
      <w:pPr>
        <w:numPr>
          <w:ilvl w:val="0"/>
          <w:numId w:val="1"/>
        </w:numPr>
        <w:shd w:val="clear" w:color="auto" w:fill="FFFFFF"/>
        <w:spacing w:before="100" w:beforeAutospacing="1" w:after="100" w:afterAutospacing="1"/>
        <w:ind w:left="570"/>
        <w:rPr>
          <w:rFonts w:ascii="Arial" w:eastAsia="Times New Roman" w:hAnsi="Arial" w:cs="Arial"/>
          <w:color w:val="333333"/>
          <w:sz w:val="27"/>
          <w:szCs w:val="27"/>
        </w:rPr>
      </w:pPr>
      <w:r w:rsidRPr="00954ABE">
        <w:rPr>
          <w:rFonts w:ascii="Arial" w:eastAsia="Times New Roman" w:hAnsi="Arial" w:cs="Arial"/>
          <w:color w:val="333333"/>
          <w:sz w:val="27"/>
          <w:szCs w:val="27"/>
        </w:rPr>
        <w:t>Remember that victims should not be afraid to tell law enforcement if they are being sexually exploited. It is not a crime for a child to send sexually explicit images to someone if they are compelled or coerced to do so.</w:t>
      </w:r>
    </w:p>
    <w:p w:rsidR="00954ABE" w:rsidRPr="00954ABE" w:rsidRDefault="00954ABE" w:rsidP="00954ABE">
      <w:pPr>
        <w:shd w:val="clear" w:color="auto" w:fill="FFFFFF"/>
        <w:spacing w:after="150"/>
        <w:outlineLvl w:val="2"/>
        <w:rPr>
          <w:rFonts w:ascii="inherit" w:eastAsia="Times New Roman" w:hAnsi="inherit" w:cs="Arial"/>
          <w:b/>
          <w:bCs/>
          <w:color w:val="333333"/>
          <w:sz w:val="30"/>
          <w:szCs w:val="30"/>
        </w:rPr>
      </w:pPr>
      <w:r w:rsidRPr="00954ABE">
        <w:rPr>
          <w:rFonts w:ascii="inherit" w:eastAsia="Times New Roman" w:hAnsi="inherit" w:cs="Arial"/>
          <w:b/>
          <w:bCs/>
          <w:color w:val="333333"/>
          <w:sz w:val="30"/>
          <w:szCs w:val="30"/>
        </w:rPr>
        <w:t>Child Abuse Awareness</w:t>
      </w:r>
    </w:p>
    <w:p w:rsidR="00954ABE" w:rsidRPr="00954ABE" w:rsidRDefault="00954ABE" w:rsidP="00954ABE">
      <w:pPr>
        <w:numPr>
          <w:ilvl w:val="0"/>
          <w:numId w:val="2"/>
        </w:numPr>
        <w:shd w:val="clear" w:color="auto" w:fill="FFFFFF"/>
        <w:spacing w:before="100" w:beforeAutospacing="1" w:after="100" w:afterAutospacing="1"/>
        <w:ind w:left="570"/>
        <w:rPr>
          <w:rFonts w:ascii="Arial" w:eastAsia="Times New Roman" w:hAnsi="Arial" w:cs="Arial"/>
          <w:color w:val="333333"/>
          <w:sz w:val="27"/>
          <w:szCs w:val="27"/>
        </w:rPr>
      </w:pPr>
      <w:r w:rsidRPr="00954ABE">
        <w:rPr>
          <w:rFonts w:ascii="Arial" w:eastAsia="Times New Roman" w:hAnsi="Arial" w:cs="Arial"/>
          <w:color w:val="333333"/>
          <w:sz w:val="27"/>
          <w:szCs w:val="27"/>
        </w:rPr>
        <w:t>Teach your children about body safety and boundaries.</w:t>
      </w:r>
    </w:p>
    <w:p w:rsidR="00954ABE" w:rsidRPr="00954ABE" w:rsidRDefault="00954ABE" w:rsidP="00954ABE">
      <w:pPr>
        <w:numPr>
          <w:ilvl w:val="0"/>
          <w:numId w:val="2"/>
        </w:numPr>
        <w:shd w:val="clear" w:color="auto" w:fill="FFFFFF"/>
        <w:spacing w:before="100" w:beforeAutospacing="1" w:after="100" w:afterAutospacing="1"/>
        <w:ind w:left="570"/>
        <w:rPr>
          <w:rFonts w:ascii="Arial" w:eastAsia="Times New Roman" w:hAnsi="Arial" w:cs="Arial"/>
          <w:color w:val="333333"/>
          <w:sz w:val="27"/>
          <w:szCs w:val="27"/>
        </w:rPr>
      </w:pPr>
      <w:r w:rsidRPr="00954ABE">
        <w:rPr>
          <w:rFonts w:ascii="Arial" w:eastAsia="Times New Roman" w:hAnsi="Arial" w:cs="Arial"/>
          <w:color w:val="333333"/>
          <w:sz w:val="27"/>
          <w:szCs w:val="27"/>
        </w:rPr>
        <w:t>Encourage your children to have open communication with you.</w:t>
      </w:r>
    </w:p>
    <w:p w:rsidR="00954ABE" w:rsidRPr="00954ABE" w:rsidRDefault="00954ABE" w:rsidP="00954ABE">
      <w:pPr>
        <w:numPr>
          <w:ilvl w:val="0"/>
          <w:numId w:val="2"/>
        </w:numPr>
        <w:shd w:val="clear" w:color="auto" w:fill="FFFFFF"/>
        <w:spacing w:before="100" w:beforeAutospacing="1" w:after="100" w:afterAutospacing="1"/>
        <w:ind w:left="570"/>
        <w:rPr>
          <w:rFonts w:ascii="Arial" w:eastAsia="Times New Roman" w:hAnsi="Arial" w:cs="Arial"/>
          <w:color w:val="333333"/>
          <w:sz w:val="27"/>
          <w:szCs w:val="27"/>
        </w:rPr>
      </w:pPr>
      <w:r w:rsidRPr="00954ABE">
        <w:rPr>
          <w:rFonts w:ascii="Arial" w:eastAsia="Times New Roman" w:hAnsi="Arial" w:cs="Arial"/>
          <w:color w:val="333333"/>
          <w:sz w:val="27"/>
          <w:szCs w:val="27"/>
        </w:rPr>
        <w:t>Be mindful of who is watching your child for childcare/babysitting, playdates and overnight visits.</w:t>
      </w:r>
    </w:p>
    <w:p w:rsidR="00954ABE" w:rsidRPr="00954ABE" w:rsidRDefault="00954ABE" w:rsidP="00954ABE">
      <w:pPr>
        <w:numPr>
          <w:ilvl w:val="0"/>
          <w:numId w:val="2"/>
        </w:numPr>
        <w:shd w:val="clear" w:color="auto" w:fill="FFFFFF"/>
        <w:spacing w:before="100" w:beforeAutospacing="1" w:after="100" w:afterAutospacing="1"/>
        <w:ind w:left="570"/>
        <w:rPr>
          <w:rFonts w:ascii="Arial" w:eastAsia="Times New Roman" w:hAnsi="Arial" w:cs="Arial"/>
          <w:color w:val="333333"/>
          <w:sz w:val="27"/>
          <w:szCs w:val="27"/>
        </w:rPr>
      </w:pPr>
      <w:r w:rsidRPr="00954ABE">
        <w:rPr>
          <w:rFonts w:ascii="Arial" w:eastAsia="Times New Roman" w:hAnsi="Arial" w:cs="Arial"/>
          <w:color w:val="333333"/>
          <w:sz w:val="27"/>
          <w:szCs w:val="27"/>
        </w:rPr>
        <w:t>If your child discloses abuse, immediately contact local law enforcement for assistance.</w:t>
      </w:r>
    </w:p>
    <w:p w:rsidR="00954ABE" w:rsidRPr="00954ABE" w:rsidRDefault="00954ABE" w:rsidP="00954ABE">
      <w:pPr>
        <w:numPr>
          <w:ilvl w:val="0"/>
          <w:numId w:val="2"/>
        </w:numPr>
        <w:shd w:val="clear" w:color="auto" w:fill="FFFFFF"/>
        <w:spacing w:before="100" w:beforeAutospacing="1" w:after="100" w:afterAutospacing="1"/>
        <w:ind w:left="570"/>
        <w:rPr>
          <w:rFonts w:ascii="Arial" w:eastAsia="Times New Roman" w:hAnsi="Arial" w:cs="Arial"/>
          <w:color w:val="333333"/>
          <w:sz w:val="27"/>
          <w:szCs w:val="27"/>
        </w:rPr>
      </w:pPr>
      <w:r w:rsidRPr="00954ABE">
        <w:rPr>
          <w:rFonts w:ascii="Arial" w:eastAsia="Times New Roman" w:hAnsi="Arial" w:cs="Arial"/>
          <w:color w:val="333333"/>
          <w:sz w:val="27"/>
          <w:szCs w:val="27"/>
        </w:rPr>
        <w:lastRenderedPageBreak/>
        <w:t>Children experiencing hands-on abuse may exhibit withdrawn behavior, angry outbursts, anxiety, depression, not wanting to be left alone with a specific individual, non-age appropriate sexual knowledge, and an increase in nightmares.</w:t>
      </w:r>
    </w:p>
    <w:p w:rsidR="00954ABE" w:rsidRPr="00954ABE" w:rsidRDefault="00954ABE" w:rsidP="00954ABE">
      <w:pPr>
        <w:shd w:val="clear" w:color="auto" w:fill="FFFFFF"/>
        <w:spacing w:after="150"/>
        <w:outlineLvl w:val="1"/>
        <w:rPr>
          <w:rFonts w:ascii="inherit" w:eastAsia="Times New Roman" w:hAnsi="inherit" w:cs="Arial"/>
          <w:b/>
          <w:bCs/>
          <w:color w:val="333333"/>
          <w:sz w:val="45"/>
          <w:szCs w:val="45"/>
        </w:rPr>
      </w:pPr>
      <w:r w:rsidRPr="00954ABE">
        <w:rPr>
          <w:rFonts w:ascii="inherit" w:eastAsia="Times New Roman" w:hAnsi="inherit" w:cs="Arial"/>
          <w:b/>
          <w:bCs/>
          <w:color w:val="333333"/>
          <w:sz w:val="45"/>
          <w:szCs w:val="45"/>
        </w:rPr>
        <w:t>Victim Reporting</w:t>
      </w:r>
    </w:p>
    <w:p w:rsidR="00954ABE" w:rsidRPr="00954ABE" w:rsidRDefault="00954ABE" w:rsidP="00954ABE">
      <w:pPr>
        <w:shd w:val="clear" w:color="auto" w:fill="FFFFFF"/>
        <w:spacing w:after="300"/>
        <w:rPr>
          <w:rFonts w:ascii="Arial" w:eastAsia="Times New Roman" w:hAnsi="Arial" w:cs="Arial"/>
          <w:color w:val="333333"/>
          <w:sz w:val="27"/>
          <w:szCs w:val="27"/>
        </w:rPr>
      </w:pPr>
      <w:r w:rsidRPr="00954ABE">
        <w:rPr>
          <w:rFonts w:ascii="Arial" w:eastAsia="Times New Roman" w:hAnsi="Arial" w:cs="Arial"/>
          <w:color w:val="333333"/>
          <w:sz w:val="27"/>
          <w:szCs w:val="27"/>
        </w:rPr>
        <w:t>Reporting suspected sexual exploitation can help minimize or stop further victimization, as well as lead to the identification and rescue of other possible victims. If you believe you are—or someone you know is—the victim of child sexual exploitation:</w:t>
      </w:r>
    </w:p>
    <w:p w:rsidR="00954ABE" w:rsidRPr="00954ABE" w:rsidRDefault="00954ABE" w:rsidP="00954ABE">
      <w:pPr>
        <w:numPr>
          <w:ilvl w:val="0"/>
          <w:numId w:val="3"/>
        </w:numPr>
        <w:shd w:val="clear" w:color="auto" w:fill="FFFFFF"/>
        <w:spacing w:before="100" w:beforeAutospacing="1" w:after="100" w:afterAutospacing="1"/>
        <w:ind w:left="570"/>
        <w:rPr>
          <w:rFonts w:ascii="Arial" w:eastAsia="Times New Roman" w:hAnsi="Arial" w:cs="Arial"/>
          <w:color w:val="333333"/>
          <w:sz w:val="27"/>
          <w:szCs w:val="27"/>
        </w:rPr>
      </w:pPr>
      <w:r w:rsidRPr="00954ABE">
        <w:rPr>
          <w:rFonts w:ascii="Arial" w:eastAsia="Times New Roman" w:hAnsi="Arial" w:cs="Arial"/>
          <w:color w:val="333333"/>
          <w:sz w:val="27"/>
          <w:szCs w:val="27"/>
        </w:rPr>
        <w:t>Contact your local law enforcement agency.</w:t>
      </w:r>
    </w:p>
    <w:p w:rsidR="00954ABE" w:rsidRPr="00954ABE" w:rsidRDefault="00954ABE" w:rsidP="00954ABE">
      <w:pPr>
        <w:numPr>
          <w:ilvl w:val="0"/>
          <w:numId w:val="3"/>
        </w:numPr>
        <w:shd w:val="clear" w:color="auto" w:fill="FFFFFF"/>
        <w:spacing w:before="100" w:beforeAutospacing="1" w:after="100" w:afterAutospacing="1"/>
        <w:ind w:left="570"/>
        <w:rPr>
          <w:rFonts w:ascii="Arial" w:eastAsia="Times New Roman" w:hAnsi="Arial" w:cs="Arial"/>
          <w:color w:val="333333"/>
          <w:sz w:val="27"/>
          <w:szCs w:val="27"/>
        </w:rPr>
      </w:pPr>
      <w:r w:rsidRPr="00954ABE">
        <w:rPr>
          <w:rFonts w:ascii="Arial" w:eastAsia="Times New Roman" w:hAnsi="Arial" w:cs="Arial"/>
          <w:color w:val="333333"/>
          <w:sz w:val="27"/>
          <w:szCs w:val="27"/>
        </w:rPr>
        <w:t>Contact your </w:t>
      </w:r>
      <w:hyperlink r:id="rId9" w:history="1">
        <w:r w:rsidRPr="00954ABE">
          <w:rPr>
            <w:rFonts w:ascii="Arial" w:eastAsia="Times New Roman" w:hAnsi="Arial" w:cs="Arial"/>
            <w:color w:val="337AB7"/>
            <w:u w:val="single"/>
          </w:rPr>
          <w:t>local FBI field office</w:t>
        </w:r>
      </w:hyperlink>
      <w:r w:rsidRPr="00954ABE">
        <w:rPr>
          <w:rFonts w:ascii="Arial" w:eastAsia="Times New Roman" w:hAnsi="Arial" w:cs="Arial"/>
          <w:color w:val="333333"/>
          <w:sz w:val="27"/>
          <w:szCs w:val="27"/>
        </w:rPr>
        <w:t> or submit a tip online at </w:t>
      </w:r>
      <w:hyperlink r:id="rId10" w:tgtFrame="_blank" w:history="1">
        <w:r w:rsidRPr="00954ABE">
          <w:rPr>
            <w:rFonts w:ascii="Arial" w:eastAsia="Times New Roman" w:hAnsi="Arial" w:cs="Arial"/>
            <w:color w:val="337AB7"/>
            <w:u w:val="single"/>
          </w:rPr>
          <w:t>tips.fbi.gov</w:t>
        </w:r>
      </w:hyperlink>
      <w:r w:rsidRPr="00954ABE">
        <w:rPr>
          <w:rFonts w:ascii="Arial" w:eastAsia="Times New Roman" w:hAnsi="Arial" w:cs="Arial"/>
          <w:color w:val="333333"/>
          <w:sz w:val="27"/>
          <w:szCs w:val="27"/>
        </w:rPr>
        <w:t>.</w:t>
      </w:r>
    </w:p>
    <w:p w:rsidR="00954ABE" w:rsidRPr="00954ABE" w:rsidRDefault="00954ABE" w:rsidP="00954ABE">
      <w:pPr>
        <w:numPr>
          <w:ilvl w:val="0"/>
          <w:numId w:val="3"/>
        </w:numPr>
        <w:shd w:val="clear" w:color="auto" w:fill="FFFFFF"/>
        <w:spacing w:before="100" w:beforeAutospacing="1" w:after="100" w:afterAutospacing="1"/>
        <w:ind w:left="570"/>
        <w:rPr>
          <w:rFonts w:ascii="Arial" w:eastAsia="Times New Roman" w:hAnsi="Arial" w:cs="Arial"/>
          <w:color w:val="333333"/>
          <w:sz w:val="27"/>
          <w:szCs w:val="27"/>
        </w:rPr>
      </w:pPr>
      <w:r w:rsidRPr="00954ABE">
        <w:rPr>
          <w:rFonts w:ascii="Arial" w:eastAsia="Times New Roman" w:hAnsi="Arial" w:cs="Arial"/>
          <w:color w:val="333333"/>
          <w:sz w:val="27"/>
          <w:szCs w:val="27"/>
        </w:rPr>
        <w:t>File a report with the National Center for Missing &amp; Exploited Children (NCMEC) at 1-800-843-5678 or online at www.cybertipline.org.</w:t>
      </w:r>
    </w:p>
    <w:p w:rsidR="00954ABE" w:rsidRPr="00954ABE" w:rsidRDefault="00954ABE" w:rsidP="00954ABE">
      <w:pPr>
        <w:shd w:val="clear" w:color="auto" w:fill="FFFFFF"/>
        <w:spacing w:after="300"/>
        <w:rPr>
          <w:rFonts w:ascii="Arial" w:eastAsia="Times New Roman" w:hAnsi="Arial" w:cs="Arial"/>
          <w:color w:val="333333"/>
          <w:sz w:val="27"/>
          <w:szCs w:val="27"/>
        </w:rPr>
      </w:pPr>
      <w:r w:rsidRPr="00954ABE">
        <w:rPr>
          <w:rFonts w:ascii="Arial" w:eastAsia="Times New Roman" w:hAnsi="Arial" w:cs="Arial"/>
          <w:color w:val="333333"/>
          <w:sz w:val="27"/>
          <w:szCs w:val="27"/>
        </w:rPr>
        <w:t>When reporting, be as descriptive as possible in the complaint form by providing as much of the following as possible:</w:t>
      </w:r>
    </w:p>
    <w:p w:rsidR="00954ABE" w:rsidRPr="00954ABE" w:rsidRDefault="00954ABE" w:rsidP="00954ABE">
      <w:pPr>
        <w:numPr>
          <w:ilvl w:val="0"/>
          <w:numId w:val="4"/>
        </w:numPr>
        <w:shd w:val="clear" w:color="auto" w:fill="FFFFFF"/>
        <w:spacing w:before="100" w:beforeAutospacing="1" w:after="100" w:afterAutospacing="1"/>
        <w:ind w:left="570"/>
        <w:rPr>
          <w:rFonts w:ascii="Arial" w:eastAsia="Times New Roman" w:hAnsi="Arial" w:cs="Arial"/>
          <w:color w:val="333333"/>
          <w:sz w:val="27"/>
          <w:szCs w:val="27"/>
        </w:rPr>
      </w:pPr>
      <w:r w:rsidRPr="00954ABE">
        <w:rPr>
          <w:rFonts w:ascii="Arial" w:eastAsia="Times New Roman" w:hAnsi="Arial" w:cs="Arial"/>
          <w:color w:val="333333"/>
          <w:sz w:val="27"/>
          <w:szCs w:val="27"/>
        </w:rPr>
        <w:t>Name and/or user name of the subject.</w:t>
      </w:r>
    </w:p>
    <w:p w:rsidR="00954ABE" w:rsidRPr="00954ABE" w:rsidRDefault="00954ABE" w:rsidP="00954ABE">
      <w:pPr>
        <w:numPr>
          <w:ilvl w:val="0"/>
          <w:numId w:val="4"/>
        </w:numPr>
        <w:shd w:val="clear" w:color="auto" w:fill="FFFFFF"/>
        <w:spacing w:before="100" w:beforeAutospacing="1" w:after="100" w:afterAutospacing="1"/>
        <w:ind w:left="570"/>
        <w:rPr>
          <w:rFonts w:ascii="Arial" w:eastAsia="Times New Roman" w:hAnsi="Arial" w:cs="Arial"/>
          <w:color w:val="333333"/>
          <w:sz w:val="27"/>
          <w:szCs w:val="27"/>
        </w:rPr>
      </w:pPr>
      <w:r w:rsidRPr="00954ABE">
        <w:rPr>
          <w:rFonts w:ascii="Arial" w:eastAsia="Times New Roman" w:hAnsi="Arial" w:cs="Arial"/>
          <w:color w:val="333333"/>
          <w:sz w:val="27"/>
          <w:szCs w:val="27"/>
        </w:rPr>
        <w:t>Email addresses and phone numbers used by the subject.</w:t>
      </w:r>
    </w:p>
    <w:p w:rsidR="00954ABE" w:rsidRPr="00954ABE" w:rsidRDefault="00954ABE" w:rsidP="00954ABE">
      <w:pPr>
        <w:numPr>
          <w:ilvl w:val="0"/>
          <w:numId w:val="4"/>
        </w:numPr>
        <w:shd w:val="clear" w:color="auto" w:fill="FFFFFF"/>
        <w:spacing w:before="100" w:beforeAutospacing="1" w:after="100" w:afterAutospacing="1"/>
        <w:ind w:left="570"/>
        <w:rPr>
          <w:rFonts w:ascii="Arial" w:eastAsia="Times New Roman" w:hAnsi="Arial" w:cs="Arial"/>
          <w:color w:val="333333"/>
          <w:sz w:val="27"/>
          <w:szCs w:val="27"/>
        </w:rPr>
      </w:pPr>
      <w:r w:rsidRPr="00954ABE">
        <w:rPr>
          <w:rFonts w:ascii="Arial" w:eastAsia="Times New Roman" w:hAnsi="Arial" w:cs="Arial"/>
          <w:color w:val="333333"/>
          <w:sz w:val="27"/>
          <w:szCs w:val="27"/>
        </w:rPr>
        <w:t>Websites used by the subject.</w:t>
      </w:r>
    </w:p>
    <w:p w:rsidR="00954ABE" w:rsidRPr="00954ABE" w:rsidRDefault="00954ABE" w:rsidP="00954ABE">
      <w:pPr>
        <w:numPr>
          <w:ilvl w:val="0"/>
          <w:numId w:val="4"/>
        </w:numPr>
        <w:shd w:val="clear" w:color="auto" w:fill="FFFFFF"/>
        <w:spacing w:before="100" w:beforeAutospacing="1" w:after="100" w:afterAutospacing="1"/>
        <w:ind w:left="570"/>
        <w:rPr>
          <w:rFonts w:ascii="Arial" w:eastAsia="Times New Roman" w:hAnsi="Arial" w:cs="Arial"/>
          <w:color w:val="333333"/>
          <w:sz w:val="27"/>
          <w:szCs w:val="27"/>
        </w:rPr>
      </w:pPr>
      <w:r w:rsidRPr="00954ABE">
        <w:rPr>
          <w:rFonts w:ascii="Arial" w:eastAsia="Times New Roman" w:hAnsi="Arial" w:cs="Arial"/>
          <w:color w:val="333333"/>
          <w:sz w:val="27"/>
          <w:szCs w:val="27"/>
        </w:rPr>
        <w:t>Description of all interaction with the subject.</w:t>
      </w:r>
    </w:p>
    <w:p w:rsidR="00954ABE" w:rsidRPr="00954ABE" w:rsidRDefault="00954ABE" w:rsidP="00954ABE">
      <w:pPr>
        <w:numPr>
          <w:ilvl w:val="0"/>
          <w:numId w:val="4"/>
        </w:numPr>
        <w:shd w:val="clear" w:color="auto" w:fill="FFFFFF"/>
        <w:spacing w:before="100" w:beforeAutospacing="1" w:after="100" w:afterAutospacing="1"/>
        <w:ind w:left="570"/>
        <w:rPr>
          <w:rFonts w:ascii="Arial" w:eastAsia="Times New Roman" w:hAnsi="Arial" w:cs="Arial"/>
          <w:color w:val="333333"/>
          <w:sz w:val="27"/>
          <w:szCs w:val="27"/>
        </w:rPr>
      </w:pPr>
      <w:r w:rsidRPr="00954ABE">
        <w:rPr>
          <w:rFonts w:ascii="Arial" w:eastAsia="Times New Roman" w:hAnsi="Arial" w:cs="Arial"/>
          <w:color w:val="333333"/>
          <w:sz w:val="27"/>
          <w:szCs w:val="27"/>
        </w:rPr>
        <w:t>Try to keep all original documentation, emails, text messages, and logs of communication with the subject. Do not delete anything before law enforcement is able to review it.</w:t>
      </w:r>
    </w:p>
    <w:p w:rsidR="00954ABE" w:rsidRPr="00954ABE" w:rsidRDefault="00954ABE" w:rsidP="00954ABE">
      <w:pPr>
        <w:numPr>
          <w:ilvl w:val="0"/>
          <w:numId w:val="4"/>
        </w:numPr>
        <w:shd w:val="clear" w:color="auto" w:fill="FFFFFF"/>
        <w:spacing w:before="100" w:beforeAutospacing="1" w:after="100" w:afterAutospacing="1"/>
        <w:ind w:left="570"/>
        <w:rPr>
          <w:rFonts w:ascii="Arial" w:eastAsia="Times New Roman" w:hAnsi="Arial" w:cs="Arial"/>
          <w:color w:val="333333"/>
          <w:sz w:val="27"/>
          <w:szCs w:val="27"/>
        </w:rPr>
      </w:pPr>
      <w:r w:rsidRPr="00954ABE">
        <w:rPr>
          <w:rFonts w:ascii="Arial" w:eastAsia="Times New Roman" w:hAnsi="Arial" w:cs="Arial"/>
          <w:color w:val="333333"/>
          <w:sz w:val="27"/>
          <w:szCs w:val="27"/>
        </w:rPr>
        <w:t>Tell law enforcement everything about the online encounters—we understand it may be embarrassing for the parent or child, but providing all relevant information is necessary to find the offender, stop the abuse, and bring him/her to justice.</w:t>
      </w:r>
    </w:p>
    <w:p w:rsidR="00954ABE" w:rsidRPr="00954ABE" w:rsidRDefault="00954ABE" w:rsidP="00954ABE">
      <w:pPr>
        <w:shd w:val="clear" w:color="auto" w:fill="FFFFFF"/>
        <w:spacing w:after="300"/>
        <w:rPr>
          <w:rFonts w:ascii="Arial" w:eastAsia="Times New Roman" w:hAnsi="Arial" w:cs="Arial"/>
          <w:color w:val="333333"/>
          <w:sz w:val="27"/>
          <w:szCs w:val="27"/>
        </w:rPr>
      </w:pPr>
      <w:hyperlink r:id="rId11" w:history="1">
        <w:r w:rsidRPr="00954ABE">
          <w:rPr>
            <w:rFonts w:ascii="Arial" w:eastAsia="Times New Roman" w:hAnsi="Arial" w:cs="Arial"/>
            <w:color w:val="337AB7"/>
            <w:u w:val="single"/>
          </w:rPr>
          <w:t>More information about the FBI’s guidance on child sexual exploitation and protecting your kids</w:t>
        </w:r>
      </w:hyperlink>
      <w:r w:rsidRPr="00954ABE">
        <w:rPr>
          <w:rFonts w:ascii="Arial" w:eastAsia="Times New Roman" w:hAnsi="Arial" w:cs="Arial"/>
          <w:color w:val="333333"/>
          <w:sz w:val="27"/>
          <w:szCs w:val="27"/>
        </w:rPr>
        <w:t>.</w:t>
      </w:r>
    </w:p>
    <w:p w:rsidR="00954ABE" w:rsidRPr="00954ABE" w:rsidRDefault="00954ABE" w:rsidP="00954ABE">
      <w:pPr>
        <w:shd w:val="clear" w:color="auto" w:fill="FFFFFF"/>
        <w:spacing w:after="300"/>
        <w:rPr>
          <w:rFonts w:ascii="Arial" w:eastAsia="Times New Roman" w:hAnsi="Arial" w:cs="Arial"/>
          <w:color w:val="333333"/>
          <w:sz w:val="27"/>
          <w:szCs w:val="27"/>
        </w:rPr>
      </w:pPr>
      <w:r w:rsidRPr="00954ABE">
        <w:rPr>
          <w:rFonts w:ascii="Arial" w:eastAsia="Times New Roman" w:hAnsi="Arial" w:cs="Arial"/>
          <w:color w:val="333333"/>
          <w:sz w:val="27"/>
          <w:szCs w:val="27"/>
        </w:rPr>
        <w:t>For up-to-date information and accurate information about COVID-19, visit </w:t>
      </w:r>
      <w:hyperlink r:id="rId12" w:tgtFrame="_blank" w:history="1">
        <w:r w:rsidRPr="00954ABE">
          <w:rPr>
            <w:rFonts w:ascii="Arial" w:eastAsia="Times New Roman" w:hAnsi="Arial" w:cs="Arial"/>
            <w:color w:val="337AB7"/>
            <w:u w:val="single"/>
          </w:rPr>
          <w:t>coronavirus.gov</w:t>
        </w:r>
      </w:hyperlink>
      <w:r w:rsidRPr="00954ABE">
        <w:rPr>
          <w:rFonts w:ascii="Arial" w:eastAsia="Times New Roman" w:hAnsi="Arial" w:cs="Arial"/>
          <w:color w:val="333333"/>
          <w:sz w:val="27"/>
          <w:szCs w:val="27"/>
        </w:rPr>
        <w:t>, </w:t>
      </w:r>
      <w:hyperlink r:id="rId13" w:tgtFrame="_blank" w:history="1">
        <w:r w:rsidRPr="00954ABE">
          <w:rPr>
            <w:rFonts w:ascii="Arial" w:eastAsia="Times New Roman" w:hAnsi="Arial" w:cs="Arial"/>
            <w:color w:val="337AB7"/>
            <w:u w:val="single"/>
          </w:rPr>
          <w:t>cdc.gov/coronavirus</w:t>
        </w:r>
      </w:hyperlink>
      <w:r w:rsidRPr="00954ABE">
        <w:rPr>
          <w:rFonts w:ascii="Arial" w:eastAsia="Times New Roman" w:hAnsi="Arial" w:cs="Arial"/>
          <w:color w:val="333333"/>
          <w:sz w:val="27"/>
          <w:szCs w:val="27"/>
        </w:rPr>
        <w:t>, and </w:t>
      </w:r>
      <w:hyperlink r:id="rId14" w:tgtFrame="_blank" w:history="1">
        <w:r w:rsidRPr="00954ABE">
          <w:rPr>
            <w:rFonts w:ascii="Arial" w:eastAsia="Times New Roman" w:hAnsi="Arial" w:cs="Arial"/>
            <w:color w:val="337AB7"/>
            <w:u w:val="single"/>
          </w:rPr>
          <w:t>usa.gov/coronavirus</w:t>
        </w:r>
      </w:hyperlink>
      <w:r w:rsidRPr="00954ABE">
        <w:rPr>
          <w:rFonts w:ascii="Arial" w:eastAsia="Times New Roman" w:hAnsi="Arial" w:cs="Arial"/>
          <w:color w:val="333333"/>
          <w:sz w:val="27"/>
          <w:szCs w:val="27"/>
        </w:rPr>
        <w:t>.</w:t>
      </w:r>
    </w:p>
    <w:p w:rsidR="007D34C5" w:rsidRDefault="007D34C5">
      <w:bookmarkStart w:id="0" w:name="_GoBack"/>
      <w:bookmarkEnd w:id="0"/>
    </w:p>
    <w:sectPr w:rsidR="007D34C5" w:rsidSect="00D648B8">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05835"/>
    <w:multiLevelType w:val="multilevel"/>
    <w:tmpl w:val="699636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207AD"/>
    <w:multiLevelType w:val="multilevel"/>
    <w:tmpl w:val="590462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D76C3B"/>
    <w:multiLevelType w:val="multilevel"/>
    <w:tmpl w:val="E8AA3F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7358FA"/>
    <w:multiLevelType w:val="multilevel"/>
    <w:tmpl w:val="77080E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ABE"/>
    <w:rsid w:val="007D34C5"/>
    <w:rsid w:val="00954ABE"/>
    <w:rsid w:val="00D64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F04E2F9"/>
  <w14:defaultImageDpi w14:val="32767"/>
  <w15:chartTrackingRefBased/>
  <w15:docId w15:val="{D018895A-5D9C-A541-A532-44990FBBD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954AB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54ABE"/>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54AB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AB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54AB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54ABE"/>
    <w:rPr>
      <w:rFonts w:ascii="Times New Roman" w:eastAsia="Times New Roman" w:hAnsi="Times New Roman" w:cs="Times New Roman"/>
      <w:b/>
      <w:bCs/>
      <w:sz w:val="27"/>
      <w:szCs w:val="27"/>
    </w:rPr>
  </w:style>
  <w:style w:type="paragraph" w:customStyle="1" w:styleId="sharing-button">
    <w:name w:val="sharing-button"/>
    <w:basedOn w:val="Normal"/>
    <w:rsid w:val="00954AB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954ABE"/>
    <w:rPr>
      <w:color w:val="0000FF"/>
      <w:u w:val="single"/>
    </w:rPr>
  </w:style>
  <w:style w:type="paragraph" w:styleId="NormalWeb">
    <w:name w:val="Normal (Web)"/>
    <w:basedOn w:val="Normal"/>
    <w:uiPriority w:val="99"/>
    <w:semiHidden/>
    <w:unhideWhenUsed/>
    <w:rsid w:val="00954ABE"/>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954A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899955">
      <w:bodyDiv w:val="1"/>
      <w:marLeft w:val="0"/>
      <w:marRight w:val="0"/>
      <w:marTop w:val="0"/>
      <w:marBottom w:val="0"/>
      <w:divBdr>
        <w:top w:val="none" w:sz="0" w:space="0" w:color="auto"/>
        <w:left w:val="none" w:sz="0" w:space="0" w:color="auto"/>
        <w:bottom w:val="none" w:sz="0" w:space="0" w:color="auto"/>
        <w:right w:val="none" w:sz="0" w:space="0" w:color="auto"/>
      </w:divBdr>
      <w:divsChild>
        <w:div w:id="1144591319">
          <w:marLeft w:val="-150"/>
          <w:marRight w:val="-150"/>
          <w:marTop w:val="0"/>
          <w:marBottom w:val="0"/>
          <w:divBdr>
            <w:top w:val="none" w:sz="0" w:space="0" w:color="auto"/>
            <w:left w:val="none" w:sz="0" w:space="0" w:color="auto"/>
            <w:bottom w:val="none" w:sz="0" w:space="0" w:color="auto"/>
            <w:right w:val="none" w:sz="0" w:space="0" w:color="auto"/>
          </w:divBdr>
          <w:divsChild>
            <w:div w:id="648826727">
              <w:marLeft w:val="0"/>
              <w:marRight w:val="0"/>
              <w:marTop w:val="0"/>
              <w:marBottom w:val="0"/>
              <w:divBdr>
                <w:top w:val="none" w:sz="0" w:space="0" w:color="auto"/>
                <w:left w:val="none" w:sz="0" w:space="0" w:color="auto"/>
                <w:bottom w:val="none" w:sz="0" w:space="0" w:color="auto"/>
                <w:right w:val="none" w:sz="0" w:space="0" w:color="auto"/>
              </w:divBdr>
              <w:divsChild>
                <w:div w:id="986397860">
                  <w:marLeft w:val="0"/>
                  <w:marRight w:val="0"/>
                  <w:marTop w:val="0"/>
                  <w:marBottom w:val="0"/>
                  <w:divBdr>
                    <w:top w:val="none" w:sz="0" w:space="0" w:color="auto"/>
                    <w:left w:val="none" w:sz="0" w:space="0" w:color="auto"/>
                    <w:bottom w:val="none" w:sz="0" w:space="0" w:color="auto"/>
                    <w:right w:val="none" w:sz="0" w:space="0" w:color="auto"/>
                  </w:divBdr>
                  <w:divsChild>
                    <w:div w:id="1555041452">
                      <w:marLeft w:val="0"/>
                      <w:marRight w:val="0"/>
                      <w:marTop w:val="0"/>
                      <w:marBottom w:val="0"/>
                      <w:divBdr>
                        <w:top w:val="none" w:sz="0" w:space="0" w:color="auto"/>
                        <w:left w:val="none" w:sz="0" w:space="0" w:color="auto"/>
                        <w:bottom w:val="none" w:sz="0" w:space="0" w:color="auto"/>
                        <w:right w:val="none" w:sz="0" w:space="0" w:color="auto"/>
                      </w:divBdr>
                      <w:divsChild>
                        <w:div w:id="10405885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2912416">
                  <w:marLeft w:val="0"/>
                  <w:marRight w:val="0"/>
                  <w:marTop w:val="0"/>
                  <w:marBottom w:val="0"/>
                  <w:divBdr>
                    <w:top w:val="none" w:sz="0" w:space="0" w:color="auto"/>
                    <w:left w:val="none" w:sz="0" w:space="0" w:color="auto"/>
                    <w:bottom w:val="none" w:sz="0" w:space="0" w:color="auto"/>
                    <w:right w:val="none" w:sz="0" w:space="0" w:color="auto"/>
                  </w:divBdr>
                  <w:divsChild>
                    <w:div w:id="1833254997">
                      <w:marLeft w:val="0"/>
                      <w:marRight w:val="0"/>
                      <w:marTop w:val="0"/>
                      <w:marBottom w:val="0"/>
                      <w:divBdr>
                        <w:top w:val="none" w:sz="0" w:space="0" w:color="auto"/>
                        <w:left w:val="none" w:sz="0" w:space="0" w:color="auto"/>
                        <w:bottom w:val="none" w:sz="0" w:space="0" w:color="auto"/>
                        <w:right w:val="none" w:sz="0" w:space="0" w:color="auto"/>
                      </w:divBdr>
                      <w:divsChild>
                        <w:div w:id="183140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59679">
                  <w:marLeft w:val="0"/>
                  <w:marRight w:val="0"/>
                  <w:marTop w:val="0"/>
                  <w:marBottom w:val="225"/>
                  <w:divBdr>
                    <w:top w:val="none" w:sz="0" w:space="0" w:color="auto"/>
                    <w:left w:val="none" w:sz="0" w:space="0" w:color="auto"/>
                    <w:bottom w:val="single" w:sz="6" w:space="8" w:color="DDDDDD"/>
                    <w:right w:val="none" w:sz="0" w:space="0" w:color="auto"/>
                  </w:divBdr>
                  <w:divsChild>
                    <w:div w:id="1251238544">
                      <w:marLeft w:val="0"/>
                      <w:marRight w:val="0"/>
                      <w:marTop w:val="0"/>
                      <w:marBottom w:val="0"/>
                      <w:divBdr>
                        <w:top w:val="none" w:sz="0" w:space="0" w:color="auto"/>
                        <w:left w:val="none" w:sz="0" w:space="0" w:color="auto"/>
                        <w:bottom w:val="none" w:sz="0" w:space="0" w:color="auto"/>
                        <w:right w:val="none" w:sz="0" w:space="0" w:color="auto"/>
                      </w:divBdr>
                      <w:divsChild>
                        <w:div w:id="6569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97165">
                  <w:marLeft w:val="0"/>
                  <w:marRight w:val="0"/>
                  <w:marTop w:val="0"/>
                  <w:marBottom w:val="0"/>
                  <w:divBdr>
                    <w:top w:val="none" w:sz="0" w:space="0" w:color="auto"/>
                    <w:left w:val="none" w:sz="0" w:space="0" w:color="auto"/>
                    <w:bottom w:val="none" w:sz="0" w:space="0" w:color="auto"/>
                    <w:right w:val="none" w:sz="0" w:space="0" w:color="auto"/>
                  </w:divBdr>
                  <w:divsChild>
                    <w:div w:id="1517769955">
                      <w:marLeft w:val="0"/>
                      <w:marRight w:val="0"/>
                      <w:marTop w:val="0"/>
                      <w:marBottom w:val="0"/>
                      <w:divBdr>
                        <w:top w:val="none" w:sz="0" w:space="0" w:color="auto"/>
                        <w:left w:val="none" w:sz="0" w:space="0" w:color="auto"/>
                        <w:bottom w:val="none" w:sz="0" w:space="0" w:color="auto"/>
                        <w:right w:val="none" w:sz="0" w:space="0" w:color="auto"/>
                      </w:divBdr>
                      <w:divsChild>
                        <w:div w:id="386805685">
                          <w:marLeft w:val="0"/>
                          <w:marRight w:val="0"/>
                          <w:marTop w:val="0"/>
                          <w:marBottom w:val="0"/>
                          <w:divBdr>
                            <w:top w:val="none" w:sz="0" w:space="0" w:color="auto"/>
                            <w:left w:val="none" w:sz="0" w:space="0" w:color="auto"/>
                            <w:bottom w:val="none" w:sz="0" w:space="0" w:color="auto"/>
                            <w:right w:val="none" w:sz="0" w:space="0" w:color="auto"/>
                          </w:divBdr>
                          <w:divsChild>
                            <w:div w:id="179968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467943">
          <w:marLeft w:val="-150"/>
          <w:marRight w:val="-150"/>
          <w:marTop w:val="0"/>
          <w:marBottom w:val="0"/>
          <w:divBdr>
            <w:top w:val="none" w:sz="0" w:space="0" w:color="auto"/>
            <w:left w:val="none" w:sz="0" w:space="0" w:color="auto"/>
            <w:bottom w:val="none" w:sz="0" w:space="0" w:color="auto"/>
            <w:right w:val="none" w:sz="0" w:space="0" w:color="auto"/>
          </w:divBdr>
          <w:divsChild>
            <w:div w:id="1851988971">
              <w:marLeft w:val="0"/>
              <w:marRight w:val="0"/>
              <w:marTop w:val="0"/>
              <w:marBottom w:val="0"/>
              <w:divBdr>
                <w:top w:val="none" w:sz="0" w:space="0" w:color="auto"/>
                <w:left w:val="none" w:sz="0" w:space="0" w:color="auto"/>
                <w:bottom w:val="none" w:sz="0" w:space="0" w:color="auto"/>
                <w:right w:val="none" w:sz="0" w:space="0" w:color="auto"/>
              </w:divBdr>
              <w:divsChild>
                <w:div w:id="1329333161">
                  <w:marLeft w:val="0"/>
                  <w:marRight w:val="0"/>
                  <w:marTop w:val="0"/>
                  <w:marBottom w:val="0"/>
                  <w:divBdr>
                    <w:top w:val="none" w:sz="0" w:space="0" w:color="auto"/>
                    <w:left w:val="none" w:sz="0" w:space="0" w:color="auto"/>
                    <w:bottom w:val="none" w:sz="0" w:space="0" w:color="auto"/>
                    <w:right w:val="none" w:sz="0" w:space="0" w:color="auto"/>
                  </w:divBdr>
                  <w:divsChild>
                    <w:div w:id="1289435038">
                      <w:marLeft w:val="0"/>
                      <w:marRight w:val="0"/>
                      <w:marTop w:val="0"/>
                      <w:marBottom w:val="0"/>
                      <w:divBdr>
                        <w:top w:val="none" w:sz="0" w:space="0" w:color="auto"/>
                        <w:left w:val="none" w:sz="0" w:space="0" w:color="auto"/>
                        <w:bottom w:val="none" w:sz="0" w:space="0" w:color="auto"/>
                        <w:right w:val="none" w:sz="0" w:space="0" w:color="auto"/>
                      </w:divBdr>
                      <w:divsChild>
                        <w:div w:id="8172629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311721263">
          <w:marLeft w:val="-150"/>
          <w:marRight w:val="-150"/>
          <w:marTop w:val="0"/>
          <w:marBottom w:val="0"/>
          <w:divBdr>
            <w:top w:val="none" w:sz="0" w:space="0" w:color="auto"/>
            <w:left w:val="none" w:sz="0" w:space="0" w:color="auto"/>
            <w:bottom w:val="none" w:sz="0" w:space="0" w:color="auto"/>
            <w:right w:val="none" w:sz="0" w:space="0" w:color="auto"/>
          </w:divBdr>
          <w:divsChild>
            <w:div w:id="1374890768">
              <w:marLeft w:val="0"/>
              <w:marRight w:val="0"/>
              <w:marTop w:val="0"/>
              <w:marBottom w:val="0"/>
              <w:divBdr>
                <w:top w:val="none" w:sz="0" w:space="0" w:color="auto"/>
                <w:left w:val="none" w:sz="0" w:space="0" w:color="auto"/>
                <w:bottom w:val="none" w:sz="0" w:space="0" w:color="auto"/>
                <w:right w:val="none" w:sz="0" w:space="0" w:color="auto"/>
              </w:divBdr>
              <w:divsChild>
                <w:div w:id="342971555">
                  <w:marLeft w:val="0"/>
                  <w:marRight w:val="0"/>
                  <w:marTop w:val="0"/>
                  <w:marBottom w:val="0"/>
                  <w:divBdr>
                    <w:top w:val="none" w:sz="0" w:space="0" w:color="auto"/>
                    <w:left w:val="none" w:sz="0" w:space="0" w:color="auto"/>
                    <w:bottom w:val="none" w:sz="0" w:space="0" w:color="auto"/>
                    <w:right w:val="none" w:sz="0" w:space="0" w:color="auto"/>
                  </w:divBdr>
                  <w:divsChild>
                    <w:div w:id="632953294">
                      <w:marLeft w:val="0"/>
                      <w:marRight w:val="0"/>
                      <w:marTop w:val="0"/>
                      <w:marBottom w:val="0"/>
                      <w:divBdr>
                        <w:top w:val="none" w:sz="0" w:space="0" w:color="auto"/>
                        <w:left w:val="none" w:sz="0" w:space="0" w:color="auto"/>
                        <w:bottom w:val="none" w:sz="0" w:space="0" w:color="auto"/>
                        <w:right w:val="none" w:sz="0" w:space="0" w:color="auto"/>
                      </w:divBdr>
                    </w:div>
                  </w:divsChild>
                </w:div>
                <w:div w:id="973830221">
                  <w:marLeft w:val="0"/>
                  <w:marRight w:val="0"/>
                  <w:marTop w:val="0"/>
                  <w:marBottom w:val="0"/>
                  <w:divBdr>
                    <w:top w:val="none" w:sz="0" w:space="0" w:color="auto"/>
                    <w:left w:val="none" w:sz="0" w:space="0" w:color="auto"/>
                    <w:bottom w:val="none" w:sz="0" w:space="0" w:color="auto"/>
                    <w:right w:val="none" w:sz="0" w:space="0" w:color="auto"/>
                  </w:divBdr>
                  <w:divsChild>
                    <w:div w:id="21406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bi.gov/contact-us/field-offices" TargetMode="External"/><Relationship Id="rId13" Type="http://schemas.openxmlformats.org/officeDocument/2006/relationships/hyperlink" Target="https://www.cdc.gov/coronavirus" TargetMode="External"/><Relationship Id="rId3" Type="http://schemas.openxmlformats.org/officeDocument/2006/relationships/settings" Target="settings.xml"/><Relationship Id="rId7" Type="http://schemas.openxmlformats.org/officeDocument/2006/relationships/hyperlink" Target="mailto:?Subject=%22School%20Closings%20Due%20to%20COVID-19%20Present%20Potential%20for%20Increased%20Risk%20of%20Child%20Exploitation%22&amp;body=https://www.fbi.gov/news/pressrel/press-releases/school-closings-due-to-covid-19-present-potential-for-increased-risk-of-child-exploitation/layout_view" TargetMode="External"/><Relationship Id="rId12" Type="http://schemas.openxmlformats.org/officeDocument/2006/relationships/hyperlink" Target="https://www.coronavirus.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acebook.com/sharer/sharer.php?u=https://www.fbi.gov/news/pressrel/press-releases/school-closings-due-to-covid-19-present-potential-for-increased-risk-of-child-exploitation/layout_view&amp;t=School%20Closings%20Due%20to%20COVID-19%20Present%20Potential%20for%20Increased%20Risk%20of%20Child%20Exploitation" TargetMode="External"/><Relationship Id="rId11" Type="http://schemas.openxmlformats.org/officeDocument/2006/relationships/hyperlink" Target="https://www.fbi.gov/scams-and-safety/protecting-your-kids" TargetMode="External"/><Relationship Id="rId5" Type="http://schemas.openxmlformats.org/officeDocument/2006/relationships/hyperlink" Target="https://twitter.com/intent/tweet?text=School%20Closings%20Due%20to%20COVID-19%20Present%20Potential%20for%20Increased%20Risk%20of%20Child%20Exploitation&amp;url=https://www.fbi.gov/news/pressrel/press-releases/school-closings-due-to-covid-19-present-potential-for-increased-risk-of-child-exploitation/layout_view" TargetMode="External"/><Relationship Id="rId15" Type="http://schemas.openxmlformats.org/officeDocument/2006/relationships/fontTable" Target="fontTable.xml"/><Relationship Id="rId10" Type="http://schemas.openxmlformats.org/officeDocument/2006/relationships/hyperlink" Target="https://tips.fbi.gov/" TargetMode="External"/><Relationship Id="rId4" Type="http://schemas.openxmlformats.org/officeDocument/2006/relationships/webSettings" Target="webSettings.xml"/><Relationship Id="rId9" Type="http://schemas.openxmlformats.org/officeDocument/2006/relationships/hyperlink" Target="https://www.fbi.gov/contact-us/field-offices" TargetMode="External"/><Relationship Id="rId14" Type="http://schemas.openxmlformats.org/officeDocument/2006/relationships/hyperlink" Target="https://www.usa.gov/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1174</Words>
  <Characters>6695</Characters>
  <Application>Microsoft Office Word</Application>
  <DocSecurity>0</DocSecurity>
  <Lines>55</Lines>
  <Paragraphs>15</Paragraphs>
  <ScaleCrop>false</ScaleCrop>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2020-04-06T14:31:00Z</dcterms:created>
  <dcterms:modified xsi:type="dcterms:W3CDTF">2020-04-06T14:32:00Z</dcterms:modified>
</cp:coreProperties>
</file>